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0" distT="0" distL="0" distR="0">
            <wp:extent cx="883920" cy="914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3920" cy="914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59" w:lineRule="auto"/>
        <w:jc w:val="center"/>
        <w:rPr>
          <w:sz w:val="34"/>
          <w:szCs w:val="34"/>
        </w:rPr>
      </w:pPr>
      <w:r w:rsidDel="00000000" w:rsidR="00000000" w:rsidRPr="00000000">
        <w:rPr>
          <w:sz w:val="34"/>
          <w:szCs w:val="34"/>
          <w:rtl w:val="0"/>
        </w:rPr>
        <w:t xml:space="preserve">Buckley Girls’ Gymnastics Club 50 Miles in 50 days</w:t>
      </w:r>
    </w:p>
    <w:p w:rsidR="00000000" w:rsidDel="00000000" w:rsidP="00000000" w:rsidRDefault="00000000" w:rsidRPr="00000000" w14:paraId="00000003">
      <w:pPr>
        <w:spacing w:after="160" w:line="259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We are currently trying to raise £50,000 before our 50th Anniversary in 2024 in order to extend our gym with a fully pitted area.  We are challenging our gymnasts to walk 50 miles in 50 days between 12th September 2021 and the 31st October 2021. Thank you for your sponsorship</w:t>
      </w:r>
    </w:p>
    <w:p w:rsidR="00000000" w:rsidDel="00000000" w:rsidP="00000000" w:rsidRDefault="00000000" w:rsidRPr="00000000" w14:paraId="00000004">
      <w:pPr>
        <w:spacing w:after="160" w:line="259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Gymnast’s Name ……………………………………………….</w:t>
      </w:r>
    </w:p>
    <w:tbl>
      <w:tblPr>
        <w:tblStyle w:val="Table1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35"/>
        <w:gridCol w:w="2520"/>
        <w:gridCol w:w="1335"/>
        <w:gridCol w:w="2370"/>
        <w:tblGridChange w:id="0">
          <w:tblGrid>
            <w:gridCol w:w="3135"/>
            <w:gridCol w:w="2520"/>
            <w:gridCol w:w="1335"/>
            <w:gridCol w:w="237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Name of Sponsor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Amount per mile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Money received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spacing w:after="160" w:line="259" w:lineRule="auto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35"/>
        <w:gridCol w:w="2520"/>
        <w:gridCol w:w="1335"/>
        <w:gridCol w:w="2370"/>
        <w:tblGridChange w:id="0">
          <w:tblGrid>
            <w:gridCol w:w="3135"/>
            <w:gridCol w:w="2520"/>
            <w:gridCol w:w="1335"/>
            <w:gridCol w:w="237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Name of Sponsor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Amount per mile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Money received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